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KONSPEKT LEKCJI Z BIOLOGII W KLASIE II IbP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DATA: 05.03.021r.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MIEJSCE: platforma TEAMS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CZAS TRWANIA: 30 min.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 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Temat: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Zasady racjonalnego od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żywiania się.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 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CEL OG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ÓLNY: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prawidłowych nawyk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żywieniowych.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CELE 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ŁOWE: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Poznanie czynników decyduj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o zapotrzebowaniu energetycznym organizmu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Rozwijanie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odczytywania informacji z piramidy zdrowego żywienia i stylu życia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ślanie znaczenia ilości i proporcji składnik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łku dla prawidłowego odżywiania się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umiejętności określania konsekwencji spożywania zbyt obfitych posiłk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Poznanie metody obliczania BMI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umiejętności analizowania informacji. 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Rozwijanie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samodzielnej pracy. 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Rozpoznawanie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łasnych potrzeb edukacyjnych i uczenie się. 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ługiwanie się nowoczesnymi technologiami informacyjnymi i komunikacyjnymi. </w:t>
      </w:r>
    </w:p>
    <w:p>
      <w:pPr>
        <w:spacing w:before="0" w:after="0" w:line="276"/>
        <w:ind w:right="240" w:left="2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METODY PRACY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ład, dyskusja, ćwiczenia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FORMY PRACY: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indywidualna,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ŚRODKI DYDAKTYCZNE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 e-podręcznik ( narzędzie TIK), podręcznik w wersji papierowej, komputer,  e-ćwiczenia( narzędzie TIK), platforma Teams ( narzędzie TIK), multiteka- biologia na czasie (narzędzie TIK)  strony internetowe ( narzędzie TIK):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https://dlanauczyciela.pl/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multiteka- biologia na czasie 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6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https://ncez.pl/abc-zywienia-/zasady-zdrowego-zywienia/piramida-zdrowego-zywienia-i-stylu-zycia-dzieci-i-mlodziezy</w:t>
        </w:r>
      </w:hyperlink>
    </w:p>
    <w:p>
      <w:pPr>
        <w:spacing w:before="0" w:after="16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PRZEBIEG 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ĘĆ: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Przywitanie i czynno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ści organizacyjne (sprawdzenie listy obecności)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Zapis na czacie i w zeszytach tematu lekcji: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Zasady racjonalnego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żywiania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ę”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Przebieg lekcji: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ład na temat racjonalnego odżywiania się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Wykonywanie zada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ń przez uczni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 w zeszycie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Korygowanie nawyków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żywieniowych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Dyskusja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ąca odczytywania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ólnych poziomów piramidy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żywienia ze wskazaniem produkt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ów, po które najcz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ęściej powinniśmy sięgać.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Przedstawienie wielko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ści porcji i proporcji składnik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łku- e-podręcznik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Przedstawienie przyczyn i skutków oty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łości- film z wykorzystaniem multiteki-biologia na czasie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Praca indywidualna- obliczanie wska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źnika BMI i interpretacja wynik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ów</w:t>
      </w:r>
    </w:p>
    <w:p>
      <w:pPr>
        <w:numPr>
          <w:ilvl w:val="0"/>
          <w:numId w:val="14"/>
        </w:numPr>
        <w:spacing w:before="0" w:after="16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końcowe :</w:t>
      </w:r>
    </w:p>
    <w:p>
      <w:pPr>
        <w:numPr>
          <w:ilvl w:val="0"/>
          <w:numId w:val="14"/>
        </w:numPr>
        <w:spacing w:before="0" w:after="16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podsumowanie tematu lekcji ze zwróceniem uwagi na zasady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łowego odżywiania się</w:t>
      </w:r>
    </w:p>
    <w:p>
      <w:pPr>
        <w:numPr>
          <w:ilvl w:val="0"/>
          <w:numId w:val="14"/>
        </w:numPr>
        <w:spacing w:before="0" w:after="16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usystematyzowanie wiedzy</w:t>
      </w:r>
    </w:p>
    <w:p>
      <w:pPr>
        <w:numPr>
          <w:ilvl w:val="0"/>
          <w:numId w:val="14"/>
        </w:numPr>
        <w:spacing w:before="0" w:after="16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ęcenie do dalszego śledzenia prezentowanego tematu</w:t>
      </w:r>
    </w:p>
    <w:p>
      <w:pPr>
        <w:numPr>
          <w:ilvl w:val="0"/>
          <w:numId w:val="14"/>
        </w:numPr>
        <w:spacing w:before="0" w:after="16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ocena zachowania i pracy uczniów na lekcji</w:t>
      </w:r>
    </w:p>
    <w:p>
      <w:pPr>
        <w:numPr>
          <w:ilvl w:val="0"/>
          <w:numId w:val="14"/>
        </w:numPr>
        <w:spacing w:before="0" w:after="16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żegnanie uczestnik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lekcji</w:t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7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dlanauczyciela.pl/" Id="docRId0" Type="http://schemas.openxmlformats.org/officeDocument/2006/relationships/hyperlink" /><Relationship TargetMode="External" Target="https://ncez.pl/abc-zywienia-/zasady-zdrowego-zywienia/piramida-zdrowego-zywienia-i-stylu-zycia-dzieci-i-mlodziezy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